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41E" w:rsidRDefault="008456C1">
      <w:pPr>
        <w:jc w:val="center"/>
        <w:rPr>
          <w:rFonts w:ascii="Avenir" w:hAnsi="Avenir" w:hint="eastAsia"/>
          <w:color w:val="3366FF"/>
          <w:sz w:val="28"/>
          <w:szCs w:val="28"/>
        </w:rPr>
      </w:pPr>
      <w:r>
        <w:rPr>
          <w:rFonts w:ascii="Avenir" w:hAnsi="Avenir"/>
          <w:color w:val="3366FF"/>
          <w:sz w:val="28"/>
          <w:szCs w:val="28"/>
        </w:rPr>
        <w:t xml:space="preserve">Premio di laurea </w:t>
      </w:r>
    </w:p>
    <w:p w:rsidR="00EF241E" w:rsidRDefault="008456C1">
      <w:pPr>
        <w:spacing w:before="120" w:after="0" w:line="100" w:lineRule="atLeast"/>
        <w:jc w:val="center"/>
        <w:rPr>
          <w:rFonts w:ascii="Avenir" w:hAnsi="Avenir" w:hint="eastAsia"/>
          <w:i/>
          <w:iCs/>
          <w:color w:val="3366FF"/>
          <w:sz w:val="28"/>
          <w:szCs w:val="28"/>
        </w:rPr>
      </w:pPr>
      <w:r>
        <w:rPr>
          <w:rFonts w:ascii="Avenir" w:hAnsi="Avenir"/>
          <w:i/>
          <w:iCs/>
          <w:color w:val="3366FF"/>
          <w:sz w:val="28"/>
          <w:szCs w:val="28"/>
        </w:rPr>
        <w:t>Don Gennaro Somma</w:t>
      </w:r>
    </w:p>
    <w:p w:rsidR="00EF241E" w:rsidRDefault="008456C1">
      <w:pPr>
        <w:spacing w:before="120" w:after="0" w:line="100" w:lineRule="atLeast"/>
        <w:jc w:val="center"/>
        <w:rPr>
          <w:rFonts w:ascii="Avenir" w:hAnsi="Avenir" w:hint="eastAsia"/>
          <w:i/>
          <w:iCs/>
          <w:color w:val="3366FF"/>
          <w:sz w:val="28"/>
          <w:szCs w:val="28"/>
        </w:rPr>
      </w:pPr>
      <w:r>
        <w:rPr>
          <w:rFonts w:ascii="Avenir" w:hAnsi="Avenir"/>
          <w:i/>
          <w:iCs/>
          <w:color w:val="3366FF"/>
          <w:sz w:val="28"/>
          <w:szCs w:val="28"/>
        </w:rPr>
        <w:t>Una vita per la solidarietà e la cooperazione</w:t>
      </w:r>
    </w:p>
    <w:p w:rsidR="00EF241E" w:rsidRDefault="008456C1">
      <w:pPr>
        <w:spacing w:before="120" w:after="0" w:line="100" w:lineRule="atLeast"/>
        <w:jc w:val="center"/>
        <w:rPr>
          <w:rFonts w:ascii="Avenir" w:hAnsi="Avenir" w:hint="eastAsia"/>
          <w:color w:val="3366FF"/>
          <w:sz w:val="28"/>
          <w:szCs w:val="28"/>
        </w:rPr>
      </w:pPr>
      <w:r>
        <w:rPr>
          <w:rFonts w:ascii="Avenir" w:hAnsi="Avenir"/>
          <w:color w:val="3366FF"/>
          <w:sz w:val="28"/>
          <w:szCs w:val="28"/>
        </w:rPr>
        <w:t>anno 2024</w:t>
      </w:r>
    </w:p>
    <w:p w:rsidR="00EF241E" w:rsidRDefault="00EF241E">
      <w:pPr>
        <w:rPr>
          <w:rFonts w:ascii="Avenir" w:hAnsi="Avenir" w:hint="eastAsia"/>
          <w:sz w:val="22"/>
          <w:szCs w:val="22"/>
        </w:rPr>
      </w:pPr>
    </w:p>
    <w:p w:rsidR="00EF241E" w:rsidRDefault="008456C1">
      <w:pPr>
        <w:rPr>
          <w:rFonts w:ascii="Avenir" w:hAnsi="Avenir" w:hint="eastAsia"/>
          <w:sz w:val="22"/>
          <w:szCs w:val="22"/>
        </w:rPr>
      </w:pPr>
      <w:r>
        <w:rPr>
          <w:rFonts w:ascii="Avenir" w:hAnsi="Avenir"/>
          <w:sz w:val="22"/>
          <w:szCs w:val="22"/>
        </w:rPr>
        <w:t>SCHEDA DI SINTESI</w:t>
      </w:r>
    </w:p>
    <w:p w:rsidR="00EF241E" w:rsidRDefault="00EF241E">
      <w:pPr>
        <w:rPr>
          <w:rFonts w:ascii="Avenir" w:hAnsi="Avenir" w:hint="eastAsia"/>
          <w:sz w:val="22"/>
          <w:szCs w:val="22"/>
        </w:rPr>
      </w:pPr>
    </w:p>
    <w:tbl>
      <w:tblPr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9"/>
        <w:gridCol w:w="4816"/>
      </w:tblGrid>
      <w:tr w:rsidR="00EF241E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EF241E" w:rsidRDefault="008456C1">
            <w:pPr>
              <w:rPr>
                <w:rFonts w:ascii="Avenir" w:hAnsi="Avenir" w:hint="eastAsia"/>
              </w:rPr>
            </w:pPr>
            <w:r>
              <w:rPr>
                <w:rFonts w:ascii="Avenir" w:hAnsi="Avenir"/>
                <w:sz w:val="22"/>
                <w:szCs w:val="22"/>
              </w:rPr>
              <w:t>Tesi di Laurea in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F241E" w:rsidRDefault="00EF241E">
            <w:pPr>
              <w:pStyle w:val="TableContents"/>
              <w:rPr>
                <w:rFonts w:ascii="Avenir" w:hAnsi="Avenir" w:hint="eastAsia"/>
              </w:rPr>
            </w:pPr>
          </w:p>
        </w:tc>
      </w:tr>
      <w:tr w:rsidR="00EF241E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EF241E" w:rsidRDefault="008456C1">
            <w:pPr>
              <w:rPr>
                <w:rFonts w:ascii="Avenir" w:hAnsi="Avenir" w:hint="eastAsia"/>
              </w:rPr>
            </w:pPr>
            <w:r>
              <w:rPr>
                <w:rFonts w:ascii="Avenir" w:hAnsi="Avenir"/>
                <w:sz w:val="22"/>
                <w:szCs w:val="22"/>
              </w:rPr>
              <w:t xml:space="preserve">Autore </w:t>
            </w:r>
          </w:p>
        </w:tc>
        <w:tc>
          <w:tcPr>
            <w:tcW w:w="48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F241E" w:rsidRDefault="00EF241E">
            <w:pPr>
              <w:pStyle w:val="TableContents"/>
              <w:rPr>
                <w:rFonts w:ascii="Avenir" w:hAnsi="Avenir" w:hint="eastAsia"/>
              </w:rPr>
            </w:pPr>
          </w:p>
        </w:tc>
      </w:tr>
      <w:tr w:rsidR="00EF241E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EF241E" w:rsidRDefault="008456C1">
            <w:pPr>
              <w:rPr>
                <w:rFonts w:ascii="Avenir" w:hAnsi="Avenir" w:hint="eastAsia"/>
              </w:rPr>
            </w:pPr>
            <w:r>
              <w:rPr>
                <w:rFonts w:ascii="Avenir" w:hAnsi="Avenir"/>
                <w:sz w:val="22"/>
                <w:szCs w:val="22"/>
              </w:rPr>
              <w:t>Titolo Tesi</w:t>
            </w:r>
          </w:p>
        </w:tc>
        <w:tc>
          <w:tcPr>
            <w:tcW w:w="48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F241E" w:rsidRDefault="00EF241E">
            <w:pPr>
              <w:pStyle w:val="TableContents"/>
              <w:rPr>
                <w:rFonts w:ascii="Avenir" w:hAnsi="Avenir" w:hint="eastAsia"/>
              </w:rPr>
            </w:pPr>
          </w:p>
        </w:tc>
      </w:tr>
      <w:tr w:rsidR="00EF241E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EF241E" w:rsidRDefault="008456C1">
            <w:pPr>
              <w:rPr>
                <w:rFonts w:ascii="Avenir" w:hAnsi="Avenir" w:hint="eastAsia"/>
              </w:rPr>
            </w:pPr>
            <w:r>
              <w:rPr>
                <w:rFonts w:ascii="Avenir" w:hAnsi="Avenir"/>
                <w:sz w:val="22"/>
                <w:szCs w:val="22"/>
              </w:rPr>
              <w:t>Voto di laurea</w:t>
            </w:r>
          </w:p>
        </w:tc>
        <w:tc>
          <w:tcPr>
            <w:tcW w:w="48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F241E" w:rsidRDefault="00EF241E">
            <w:pPr>
              <w:pStyle w:val="TableContents"/>
              <w:rPr>
                <w:rFonts w:ascii="Avenir" w:hAnsi="Avenir" w:hint="eastAsia"/>
              </w:rPr>
            </w:pPr>
          </w:p>
        </w:tc>
      </w:tr>
    </w:tbl>
    <w:p w:rsidR="00EF241E" w:rsidRDefault="00EF241E">
      <w:pPr>
        <w:rPr>
          <w:rFonts w:ascii="Avenir" w:hAnsi="Avenir" w:hint="eastAsia"/>
          <w:sz w:val="22"/>
          <w:szCs w:val="22"/>
        </w:rPr>
      </w:pPr>
    </w:p>
    <w:p w:rsidR="00EF241E" w:rsidRDefault="00EF241E">
      <w:pPr>
        <w:rPr>
          <w:rFonts w:ascii="Avenir" w:hAnsi="Avenir" w:hint="eastAsia"/>
          <w:sz w:val="22"/>
          <w:szCs w:val="22"/>
        </w:rPr>
      </w:pPr>
    </w:p>
    <w:p w:rsidR="00EF241E" w:rsidRDefault="00EF241E">
      <w:pPr>
        <w:rPr>
          <w:rFonts w:ascii="Avenir" w:hAnsi="Avenir" w:hint="eastAsia"/>
          <w:sz w:val="22"/>
          <w:szCs w:val="22"/>
        </w:rPr>
      </w:pPr>
    </w:p>
    <w:p w:rsidR="00EF241E" w:rsidRDefault="008456C1">
      <w:pPr>
        <w:rPr>
          <w:rFonts w:ascii="Avenir" w:hAnsi="Avenir" w:hint="eastAsia"/>
          <w:b/>
          <w:bCs/>
          <w:sz w:val="28"/>
          <w:szCs w:val="28"/>
        </w:rPr>
      </w:pPr>
      <w:r>
        <w:rPr>
          <w:rFonts w:ascii="Avenir" w:hAnsi="Avenir"/>
          <w:b/>
          <w:bCs/>
          <w:sz w:val="28"/>
          <w:szCs w:val="28"/>
        </w:rPr>
        <w:t>Indice</w:t>
      </w:r>
      <w:bookmarkStart w:id="0" w:name="_GoBack"/>
      <w:bookmarkEnd w:id="0"/>
    </w:p>
    <w:p w:rsidR="00EF241E" w:rsidRDefault="00EF241E">
      <w:pPr>
        <w:rPr>
          <w:rFonts w:ascii="Avenir" w:hAnsi="Avenir" w:hint="eastAsia"/>
          <w:sz w:val="22"/>
          <w:szCs w:val="22"/>
        </w:rPr>
      </w:pP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8"/>
      </w:tblGrid>
      <w:tr w:rsidR="00EF241E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F241E" w:rsidRDefault="00EF241E">
            <w:pPr>
              <w:pStyle w:val="TableContents"/>
              <w:rPr>
                <w:rFonts w:ascii="Avenir" w:hAnsi="Avenir" w:hint="eastAsia"/>
              </w:rPr>
            </w:pPr>
          </w:p>
        </w:tc>
      </w:tr>
    </w:tbl>
    <w:p w:rsidR="00EF241E" w:rsidRDefault="00EF241E">
      <w:pPr>
        <w:rPr>
          <w:rFonts w:ascii="Avenir" w:hAnsi="Avenir" w:hint="eastAsia"/>
          <w:sz w:val="22"/>
          <w:szCs w:val="22"/>
        </w:rPr>
      </w:pPr>
    </w:p>
    <w:p w:rsidR="00EF241E" w:rsidRDefault="008456C1">
      <w:pPr>
        <w:rPr>
          <w:rFonts w:ascii="Avenir" w:hAnsi="Avenir" w:hint="eastAsia"/>
          <w:sz w:val="22"/>
          <w:szCs w:val="22"/>
        </w:rPr>
      </w:pPr>
      <w:r>
        <w:rPr>
          <w:rFonts w:ascii="Avenir" w:hAnsi="Avenir"/>
          <w:b/>
          <w:bCs/>
          <w:sz w:val="28"/>
          <w:szCs w:val="28"/>
        </w:rPr>
        <w:t xml:space="preserve">Sintesi </w:t>
      </w:r>
      <w:r>
        <w:rPr>
          <w:rFonts w:ascii="Avenir" w:hAnsi="Avenir"/>
          <w:sz w:val="28"/>
          <w:szCs w:val="28"/>
        </w:rPr>
        <w:t>(</w:t>
      </w:r>
      <w:proofErr w:type="spellStart"/>
      <w:r>
        <w:rPr>
          <w:rFonts w:ascii="Avenir" w:hAnsi="Avenir"/>
          <w:sz w:val="28"/>
          <w:szCs w:val="28"/>
        </w:rPr>
        <w:t>max</w:t>
      </w:r>
      <w:proofErr w:type="spellEnd"/>
      <w:r>
        <w:rPr>
          <w:rFonts w:ascii="Avenir" w:hAnsi="Avenir"/>
          <w:sz w:val="28"/>
          <w:szCs w:val="28"/>
        </w:rPr>
        <w:t xml:space="preserve"> 2 cartelle)</w:t>
      </w:r>
      <w:r>
        <w:rPr>
          <w:rFonts w:ascii="Avenir" w:hAnsi="Avenir"/>
          <w:sz w:val="22"/>
          <w:szCs w:val="22"/>
        </w:rPr>
        <w:br/>
      </w: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8"/>
      </w:tblGrid>
      <w:tr w:rsidR="00EF241E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F241E" w:rsidRDefault="00EF241E">
            <w:pPr>
              <w:pStyle w:val="TableContents"/>
              <w:rPr>
                <w:rFonts w:ascii="Avenir" w:hAnsi="Avenir" w:hint="eastAsia"/>
              </w:rPr>
            </w:pPr>
          </w:p>
        </w:tc>
      </w:tr>
    </w:tbl>
    <w:p w:rsidR="00EF241E" w:rsidRDefault="00EF241E">
      <w:pPr>
        <w:rPr>
          <w:rFonts w:ascii="Avenir" w:hAnsi="Avenir" w:hint="eastAsia"/>
          <w:sz w:val="22"/>
          <w:szCs w:val="22"/>
        </w:rPr>
      </w:pPr>
    </w:p>
    <w:p w:rsidR="00EF241E" w:rsidRDefault="008456C1">
      <w:pPr>
        <w:rPr>
          <w:rFonts w:ascii="Avenir" w:hAnsi="Avenir" w:hint="eastAsia"/>
          <w:sz w:val="22"/>
          <w:szCs w:val="22"/>
        </w:rPr>
      </w:pPr>
      <w:r>
        <w:rPr>
          <w:rFonts w:ascii="Avenir" w:hAnsi="Avenir"/>
          <w:b/>
          <w:bCs/>
          <w:sz w:val="28"/>
          <w:szCs w:val="28"/>
        </w:rPr>
        <w:t>Bibliografia</w:t>
      </w:r>
      <w:r>
        <w:rPr>
          <w:rFonts w:ascii="Avenir" w:hAnsi="Avenir"/>
          <w:sz w:val="22"/>
          <w:szCs w:val="22"/>
        </w:rPr>
        <w:br/>
        <w:t xml:space="preserve"> </w:t>
      </w: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8"/>
      </w:tblGrid>
      <w:tr w:rsidR="00EF241E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F241E" w:rsidRDefault="00EF241E">
            <w:pPr>
              <w:pStyle w:val="TableContents"/>
              <w:rPr>
                <w:rFonts w:ascii="Avenir" w:hAnsi="Avenir" w:hint="eastAsia"/>
              </w:rPr>
            </w:pPr>
          </w:p>
        </w:tc>
      </w:tr>
    </w:tbl>
    <w:p w:rsidR="00EF241E" w:rsidRDefault="00EF241E">
      <w:pPr>
        <w:rPr>
          <w:rFonts w:ascii="Avenir" w:hAnsi="Avenir" w:hint="eastAsia"/>
          <w:sz w:val="22"/>
          <w:szCs w:val="22"/>
        </w:rPr>
      </w:pPr>
    </w:p>
    <w:sectPr w:rsidR="00EF241E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venir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defaultTabStop w:val="709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EF241E"/>
    <w:rsid w:val="008456C1"/>
    <w:rsid w:val="00EF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widowControl w:val="0"/>
      <w:suppressAutoHyphens/>
    </w:pPr>
    <w:rPr>
      <w:rFonts w:ascii="Times New Roman" w:eastAsia="Arial Unicode MS" w:hAnsi="Times New Roman" w:cs="Arial Unicode MS"/>
      <w:sz w:val="24"/>
      <w:szCs w:val="24"/>
      <w:lang w:eastAsia="zh-CN" w:bidi="hi-IN"/>
    </w:rPr>
  </w:style>
  <w:style w:type="paragraph" w:styleId="Titolo2">
    <w:name w:val="heading 2"/>
    <w:basedOn w:val="Normale"/>
    <w:pPr>
      <w:keepNext/>
      <w:spacing w:after="0" w:line="100" w:lineRule="atLeast"/>
      <w:outlineLvl w:val="1"/>
    </w:pPr>
    <w:rPr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Caratterenotadichiusura">
    <w:name w:val="Carattere nota di chiusura"/>
  </w:style>
  <w:style w:type="character" w:styleId="Rimandonotadichiusura">
    <w:name w:val="endnote reference"/>
    <w:rPr>
      <w:vertAlign w:val="superscript"/>
    </w:rPr>
  </w:style>
  <w:style w:type="character" w:customStyle="1" w:styleId="Caratteredellanota">
    <w:name w:val="Carattere della nota"/>
  </w:style>
  <w:style w:type="character" w:styleId="Rimandonotaapidipagina">
    <w:name w:val="footnote reference"/>
    <w:rPr>
      <w:vertAlign w:val="superscript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Rimandonotaapidipagina1">
    <w:name w:val="Rimando nota a piè di pagina1"/>
    <w:basedOn w:val="Carpredefinitoparagrafo1"/>
  </w:style>
  <w:style w:type="character" w:customStyle="1" w:styleId="FootnoteTextChar">
    <w:name w:val="Footnote Text Char"/>
    <w:basedOn w:val="Carpredefinitoparagrafo1"/>
  </w:style>
  <w:style w:type="character" w:customStyle="1" w:styleId="Heading2Char">
    <w:name w:val="Heading 2 Char"/>
    <w:basedOn w:val="Carpredefinitoparagrafo1"/>
  </w:style>
  <w:style w:type="character" w:customStyle="1" w:styleId="Carpredefinitoparagrafo1">
    <w:name w:val="Car. predefinito paragrafo1"/>
  </w:style>
  <w:style w:type="character" w:customStyle="1" w:styleId="ListLabel2">
    <w:name w:val="ListLabel 2"/>
    <w:rPr>
      <w:rFonts w:eastAsia="Times New Roman"/>
    </w:rPr>
  </w:style>
  <w:style w:type="character" w:customStyle="1" w:styleId="ListLabel1">
    <w:name w:val="ListLabel 1"/>
    <w:rPr>
      <w:rFonts w:cs="Times New Roman"/>
    </w:rPr>
  </w:style>
  <w:style w:type="paragraph" w:customStyle="1" w:styleId="Heading">
    <w:name w:val="Heading"/>
    <w:basedOn w:val="Normale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Normale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stonotaapidipagina">
    <w:name w:val="footnote text"/>
    <w:basedOn w:val="Normale"/>
    <w:pPr>
      <w:suppressLineNumbers/>
      <w:ind w:left="283" w:hanging="283"/>
    </w:pPr>
    <w:rPr>
      <w:sz w:val="20"/>
      <w:szCs w:val="20"/>
    </w:rPr>
  </w:style>
  <w:style w:type="paragraph" w:customStyle="1" w:styleId="Didascalia2">
    <w:name w:val="Didascalia2"/>
    <w:basedOn w:val="Normale"/>
  </w:style>
  <w:style w:type="paragraph" w:customStyle="1" w:styleId="Default">
    <w:name w:val="Default"/>
    <w:pPr>
      <w:widowControl w:val="0"/>
      <w:suppressAutoHyphens/>
    </w:pPr>
    <w:rPr>
      <w:rFonts w:ascii="Calibri" w:eastAsia="Times New Roman" w:hAnsi="Calibri" w:cs="Times New Roman"/>
      <w:color w:val="00000A"/>
      <w:lang w:eastAsia="ar-SA"/>
    </w:rPr>
  </w:style>
  <w:style w:type="paragraph" w:customStyle="1" w:styleId="Testonotaapidipagina1">
    <w:name w:val="Testo nota a piè di pagina1"/>
    <w:basedOn w:val="Normale"/>
  </w:style>
  <w:style w:type="paragraph" w:customStyle="1" w:styleId="Paragrafoelenco2">
    <w:name w:val="Paragrafo elenco2"/>
    <w:basedOn w:val="Normale"/>
  </w:style>
  <w:style w:type="paragraph" w:customStyle="1" w:styleId="Paragrafoelenco1">
    <w:name w:val="Paragrafo elenco1"/>
    <w:basedOn w:val="Normale"/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pPr>
      <w:keepNext/>
      <w:spacing w:before="240" w:after="120"/>
    </w:pPr>
    <w:rPr>
      <w:rFonts w:ascii="Arial" w:eastAsia="SimSun" w:hAnsi="Arial" w:cs="Tahoma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CPS</cp:lastModifiedBy>
  <cp:revision>4</cp:revision>
  <dcterms:created xsi:type="dcterms:W3CDTF">2019-12-09T16:28:00Z</dcterms:created>
  <dcterms:modified xsi:type="dcterms:W3CDTF">2024-10-25T11:46:00Z</dcterms:modified>
</cp:coreProperties>
</file>